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27" w:rsidRPr="00600DA8" w:rsidRDefault="00600DA8">
      <w:pPr>
        <w:rPr>
          <w:b/>
          <w:bCs/>
          <w:sz w:val="28"/>
          <w:szCs w:val="28"/>
          <w:u w:val="single"/>
        </w:rPr>
      </w:pPr>
      <w:r w:rsidRPr="00600DA8">
        <w:rPr>
          <w:b/>
          <w:bCs/>
          <w:sz w:val="28"/>
          <w:szCs w:val="28"/>
          <w:u w:val="single"/>
        </w:rPr>
        <w:t xml:space="preserve">Installation und Anmeldung </w:t>
      </w:r>
      <w:r w:rsidR="006F6327" w:rsidRPr="00600DA8">
        <w:rPr>
          <w:b/>
          <w:bCs/>
          <w:sz w:val="28"/>
          <w:szCs w:val="28"/>
          <w:u w:val="single"/>
        </w:rPr>
        <w:t>Mandantenportal</w:t>
      </w:r>
    </w:p>
    <w:p w:rsidR="006F6327" w:rsidRPr="00FF474D" w:rsidRDefault="006F6327" w:rsidP="00E22B9D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F474D">
        <w:rPr>
          <w:sz w:val="24"/>
          <w:szCs w:val="24"/>
        </w:rPr>
        <w:t>Mandantenportal über</w:t>
      </w:r>
      <w:r w:rsidR="00A37237">
        <w:rPr>
          <w:sz w:val="24"/>
          <w:szCs w:val="24"/>
        </w:rPr>
        <w:t xml:space="preserve"> unsere Homepage </w:t>
      </w:r>
      <w:hyperlink r:id="rId5" w:history="1">
        <w:r w:rsidR="00A37237" w:rsidRPr="000D3486">
          <w:rPr>
            <w:rStyle w:val="Hyperlink"/>
            <w:sz w:val="24"/>
            <w:szCs w:val="24"/>
          </w:rPr>
          <w:t>www.stb-glaser.com</w:t>
        </w:r>
      </w:hyperlink>
      <w:r w:rsidR="00A37237">
        <w:rPr>
          <w:sz w:val="24"/>
          <w:szCs w:val="24"/>
        </w:rPr>
        <w:t xml:space="preserve"> (Portal)</w:t>
      </w:r>
      <w:hyperlink r:id="rId6" w:history="1"/>
      <w:r w:rsidRPr="00FF474D">
        <w:rPr>
          <w:sz w:val="24"/>
          <w:szCs w:val="24"/>
        </w:rPr>
        <w:t xml:space="preserve"> öffnen</w:t>
      </w:r>
    </w:p>
    <w:p w:rsidR="006F6327" w:rsidRPr="00FF474D" w:rsidRDefault="006F6327" w:rsidP="00E22B9D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F474D">
        <w:rPr>
          <w:sz w:val="24"/>
          <w:szCs w:val="24"/>
        </w:rPr>
        <w:t>mit der rechten</w:t>
      </w:r>
      <w:r w:rsidR="003F411F">
        <w:rPr>
          <w:sz w:val="24"/>
          <w:szCs w:val="24"/>
        </w:rPr>
        <w:t xml:space="preserve"> Maustaste kann nun eine Verknüpfung des Mandantenportals auf dem Desktop erstellt werden</w:t>
      </w:r>
    </w:p>
    <w:p w:rsidR="006F6327" w:rsidRDefault="006F6327" w:rsidP="00E22B9D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F474D">
        <w:rPr>
          <w:sz w:val="24"/>
          <w:szCs w:val="24"/>
        </w:rPr>
        <w:t xml:space="preserve">mit dem Benutzernamen und </w:t>
      </w:r>
      <w:r>
        <w:rPr>
          <w:sz w:val="24"/>
          <w:szCs w:val="24"/>
        </w:rPr>
        <w:t xml:space="preserve">dem </w:t>
      </w:r>
      <w:r w:rsidRPr="00FF474D">
        <w:rPr>
          <w:sz w:val="24"/>
          <w:szCs w:val="24"/>
        </w:rPr>
        <w:t>Passwort anmelden</w:t>
      </w:r>
    </w:p>
    <w:p w:rsidR="006F6327" w:rsidRPr="00FF474D" w:rsidRDefault="006F6327" w:rsidP="00E22B9D">
      <w:pPr>
        <w:pStyle w:val="Listenabsatz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über „</w:t>
      </w:r>
      <w:r w:rsidR="003F411F">
        <w:rPr>
          <w:sz w:val="24"/>
          <w:szCs w:val="24"/>
        </w:rPr>
        <w:t>Passwort ändern</w:t>
      </w:r>
      <w:r>
        <w:rPr>
          <w:sz w:val="24"/>
          <w:szCs w:val="24"/>
        </w:rPr>
        <w:t xml:space="preserve">“ auf der </w:t>
      </w:r>
      <w:r w:rsidR="003F411F">
        <w:rPr>
          <w:sz w:val="24"/>
          <w:szCs w:val="24"/>
        </w:rPr>
        <w:t>rechten</w:t>
      </w:r>
      <w:r>
        <w:rPr>
          <w:sz w:val="24"/>
          <w:szCs w:val="24"/>
        </w:rPr>
        <w:t xml:space="preserve"> Seite </w:t>
      </w:r>
      <w:r w:rsidR="003F411F">
        <w:rPr>
          <w:sz w:val="24"/>
          <w:szCs w:val="24"/>
        </w:rPr>
        <w:t>können Sie ein individuelles Passwort erstellen</w:t>
      </w:r>
      <w:bookmarkStart w:id="0" w:name="_GoBack"/>
      <w:bookmarkEnd w:id="0"/>
    </w:p>
    <w:sectPr w:rsidR="006F6327" w:rsidRPr="00FF474D" w:rsidSect="00FF474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91649"/>
    <w:multiLevelType w:val="hybridMultilevel"/>
    <w:tmpl w:val="513A95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0f5d86a7-852d-4d1e-bb5f-2eaf2af320c4"/>
  </w:docVars>
  <w:rsids>
    <w:rsidRoot w:val="00E22B9D"/>
    <w:rsid w:val="00056DAC"/>
    <w:rsid w:val="003F411F"/>
    <w:rsid w:val="00461068"/>
    <w:rsid w:val="004D7631"/>
    <w:rsid w:val="00600DA8"/>
    <w:rsid w:val="006F6327"/>
    <w:rsid w:val="00A37237"/>
    <w:rsid w:val="00A61C1A"/>
    <w:rsid w:val="00A64114"/>
    <w:rsid w:val="00AF76C0"/>
    <w:rsid w:val="00D76FA8"/>
    <w:rsid w:val="00E22B9D"/>
    <w:rsid w:val="00EA1380"/>
    <w:rsid w:val="00FB5C2C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E46B1E-8F3F-400F-AD53-7C94E178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1068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E22B9D"/>
    <w:pPr>
      <w:ind w:left="720"/>
    </w:pPr>
  </w:style>
  <w:style w:type="character" w:styleId="Hyperlink">
    <w:name w:val="Hyperlink"/>
    <w:basedOn w:val="Absatz-Standardschriftart"/>
    <w:uiPriority w:val="99"/>
    <w:rsid w:val="00E22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stb-glaser.com" TargetMode="External"/><Relationship Id="rId5" Type="http://schemas.openxmlformats.org/officeDocument/2006/relationships/hyperlink" Target="http://www.stb-glas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Mandantenportal</vt:lpstr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Mandantenportal</dc:title>
  <dc:subject/>
  <dc:creator>Manuela Baumann</dc:creator>
  <cp:keywords/>
  <dc:description/>
  <cp:lastModifiedBy>Katja Glaser</cp:lastModifiedBy>
  <cp:revision>3</cp:revision>
  <dcterms:created xsi:type="dcterms:W3CDTF">2015-09-12T14:10:00Z</dcterms:created>
  <dcterms:modified xsi:type="dcterms:W3CDTF">2015-09-12T14:26:00Z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DOKU_NR">
    <vt:lpwstr>6748</vt:lpwstr>
  </property>
  <property fmtid="{D5CDD505-2E9C-101B-9397-08002B2CF9AE}" pid="3" name="DATEV-DMS_BETREFF">
    <vt:lpwstr>Arbeitspapier Steuerberatung - Arbeitsablauf Mandantenportal</vt:lpwstr>
  </property>
  <property fmtid="{D5CDD505-2E9C-101B-9397-08002B2CF9AE}" pid="4" name="DATEV-DMS_MANDANT_NR">
    <vt:lpwstr>69995</vt:lpwstr>
  </property>
  <property fmtid="{D5CDD505-2E9C-101B-9397-08002B2CF9AE}" pid="5" name="DATEV-DMS_MANDANT_BEZ">
    <vt:lpwstr>Arbeitsabläufe</vt:lpwstr>
  </property>
</Properties>
</file>